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6CC1E975" w14:textId="77777777" w:rsidR="00754149" w:rsidRPr="002412B0" w:rsidRDefault="00754149" w:rsidP="00754149">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2412B0">
        <w:rPr>
          <w:rFonts w:eastAsia="Times New Roman" w:cs="Times New Roman"/>
          <w:b/>
          <w:lang w:eastAsia="cs-CZ"/>
        </w:rPr>
        <w:t xml:space="preserve">Číslo smlouvy Kupujícího: </w:t>
      </w:r>
      <w:r w:rsidRPr="002412B0">
        <w:rPr>
          <w:rFonts w:ascii="Verdana" w:hAnsi="Verdana" w:cstheme="minorHAnsi"/>
        </w:rPr>
        <w:t>[DOPLNÍ KUPUJÍCÍ]</w:t>
      </w:r>
    </w:p>
    <w:p w14:paraId="2177F13D" w14:textId="03BFB0BC" w:rsidR="00EE2021" w:rsidRPr="00754149" w:rsidRDefault="00754149" w:rsidP="00754149">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w:t>
      </w:r>
      <w:r>
        <w:rPr>
          <w:rFonts w:eastAsia="Times New Roman" w:cs="Times New Roman"/>
          <w:b/>
          <w:highlight w:val="yellow"/>
          <w:lang w:eastAsia="cs-CZ"/>
        </w:rPr>
        <w:t>P</w:t>
      </w:r>
      <w:r w:rsidRPr="006207FB">
        <w:rPr>
          <w:rFonts w:eastAsia="Times New Roman" w:cs="Times New Roman"/>
          <w:b/>
          <w:highlight w:val="yellow"/>
          <w:lang w:eastAsia="cs-CZ"/>
        </w:rPr>
        <w:t>rodávajícího</w:t>
      </w:r>
      <w:r>
        <w:rPr>
          <w:rFonts w:eastAsia="Times New Roman" w:cs="Times New Roman"/>
          <w:b/>
          <w:highlight w:val="yellow"/>
          <w:lang w:eastAsia="cs-CZ"/>
        </w:rPr>
        <w:t>:</w:t>
      </w:r>
      <w:r w:rsidRPr="006207FB">
        <w:rPr>
          <w:rFonts w:eastAsia="Times New Roman" w:cs="Times New Roman"/>
          <w:b/>
          <w:highlight w:val="yellow"/>
          <w:lang w:eastAsia="cs-CZ"/>
        </w:rPr>
        <w:t xml:space="preserve"> </w:t>
      </w:r>
      <w:r w:rsidRPr="006207FB">
        <w:rPr>
          <w:rFonts w:ascii="Verdana" w:hAnsi="Verdana"/>
          <w:highlight w:val="yellow"/>
        </w:rPr>
        <w:t>[DOPLNÍ PRODÁVAJÍCÍ]</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sp.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r w:rsidRPr="009F0510">
        <w:t>uccchjm</w:t>
      </w:r>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4FB9FA2C"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w:t>
      </w:r>
      <w:r w:rsidR="00995CB5">
        <w:rPr>
          <w:rFonts w:ascii="Verdana" w:eastAsia="Verdana" w:hAnsi="Verdana" w:cs="Times New Roman"/>
          <w:noProof/>
        </w:rPr>
        <w:t>4</w:t>
      </w:r>
      <w:r>
        <w:rPr>
          <w:rFonts w:ascii="Verdana" w:eastAsia="Verdana" w:hAnsi="Verdana" w:cs="Times New Roman"/>
          <w:noProof/>
        </w:rPr>
        <w:t>.20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 ,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2404B148" w:rsidR="009E0737"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CF153D">
        <w:rPr>
          <w:rFonts w:eastAsia="Times New Roman" w:cs="Times New Roman"/>
          <w:b/>
          <w:lang w:eastAsia="cs-CZ"/>
        </w:rPr>
        <w:t>„</w:t>
      </w:r>
      <w:r w:rsidR="009E0737" w:rsidRPr="00CF153D">
        <w:rPr>
          <w:rFonts w:eastAsia="Times New Roman" w:cs="Times New Roman"/>
          <w:b/>
          <w:lang w:eastAsia="cs-CZ"/>
        </w:rPr>
        <w:t>Dodávka olejů, maziv a dalších produktů pro OŘ PHA 2026</w:t>
      </w:r>
      <w:r w:rsidRPr="00CF153D">
        <w:rPr>
          <w:rFonts w:eastAsia="Times New Roman" w:cs="Times New Roman"/>
          <w:lang w:eastAsia="cs-CZ"/>
        </w:rPr>
        <w:t xml:space="preserve">“, č. j. veřejné zakázky: </w:t>
      </w:r>
      <w:r w:rsidR="00CF153D" w:rsidRPr="00CF153D">
        <w:rPr>
          <w:rFonts w:eastAsia="Times New Roman" w:cs="Times New Roman"/>
          <w:lang w:eastAsia="cs-CZ"/>
        </w:rPr>
        <w:t>126099/2026-SŽ-GŘ-O15</w:t>
      </w:r>
      <w:r w:rsidRPr="00CF153D">
        <w:rPr>
          <w:rFonts w:eastAsia="Times New Roman" w:cs="Times New Roman"/>
          <w:lang w:eastAsia="cs-CZ"/>
        </w:rPr>
        <w:t xml:space="preserve"> (dále</w:t>
      </w:r>
      <w:r w:rsidRPr="006062F9">
        <w:rPr>
          <w:rFonts w:eastAsia="Times New Roman" w:cs="Times New Roman"/>
          <w:lang w:eastAsia="cs-CZ"/>
        </w:rPr>
        <w:t xml:space="preserv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6DE1FE8A" w14:textId="696FEE98" w:rsidR="00D85C5B" w:rsidRPr="000C5DA0" w:rsidRDefault="009E0737" w:rsidP="009E0737">
      <w:pPr>
        <w:rPr>
          <w:lang w:eastAsia="cs-CZ"/>
        </w:rPr>
      </w:pPr>
      <w:r>
        <w:rPr>
          <w:lang w:eastAsia="cs-CZ"/>
        </w:rPr>
        <w:br w:type="page"/>
      </w:r>
    </w:p>
    <w:p w14:paraId="50FD3425" w14:textId="77777777" w:rsidR="00D85C5B" w:rsidRPr="009E0737" w:rsidRDefault="00D85C5B" w:rsidP="0068187B">
      <w:pPr>
        <w:pStyle w:val="Nadpis1"/>
        <w:numPr>
          <w:ilvl w:val="0"/>
          <w:numId w:val="23"/>
        </w:numPr>
        <w:spacing w:line="276" w:lineRule="auto"/>
        <w:jc w:val="both"/>
      </w:pPr>
      <w:r w:rsidRPr="009E0737">
        <w:lastRenderedPageBreak/>
        <w:t>Předmět koupě (přesná specifikace)</w:t>
      </w:r>
    </w:p>
    <w:p w14:paraId="5B7D87D1" w14:textId="77777777" w:rsidR="00717E19" w:rsidRPr="009E0737" w:rsidRDefault="00717E19" w:rsidP="0068187B">
      <w:pPr>
        <w:spacing w:after="0"/>
        <w:jc w:val="both"/>
      </w:pPr>
    </w:p>
    <w:p w14:paraId="1CC662D5" w14:textId="13CFD5F2" w:rsidR="00D85C5B" w:rsidRPr="009E0737"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9E0737">
        <w:rPr>
          <w:rFonts w:eastAsia="Times New Roman" w:cs="Times New Roman"/>
          <w:lang w:eastAsia="cs-CZ"/>
        </w:rPr>
        <w:t xml:space="preserve">Předmětem koupě je </w:t>
      </w:r>
      <w:r w:rsidR="009E0737" w:rsidRPr="009E0737">
        <w:rPr>
          <w:rFonts w:cs="Arial"/>
        </w:rPr>
        <w:t>Dodávka olejů, maziv a dalších produktů</w:t>
      </w:r>
      <w:r w:rsidRPr="009E0737">
        <w:rPr>
          <w:rFonts w:eastAsia="Times New Roman" w:cs="Times New Roman"/>
          <w:lang w:eastAsia="cs-CZ"/>
        </w:rPr>
        <w:t>.</w:t>
      </w:r>
    </w:p>
    <w:p w14:paraId="01CA54BB" w14:textId="6C840721" w:rsidR="00D85C5B" w:rsidRPr="009E0737"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9E0737">
        <w:rPr>
          <w:rFonts w:eastAsia="Times New Roman" w:cs="Times New Roman"/>
          <w:lang w:eastAsia="cs-CZ"/>
        </w:rPr>
        <w:t xml:space="preserve">Přesná specifikace je uvedena v příloze č. </w:t>
      </w:r>
      <w:r w:rsidR="009E0737" w:rsidRPr="009E0737">
        <w:rPr>
          <w:rFonts w:eastAsia="Times New Roman" w:cs="Times New Roman"/>
          <w:lang w:eastAsia="cs-CZ"/>
        </w:rPr>
        <w:t xml:space="preserve">3 </w:t>
      </w:r>
      <w:r w:rsidRPr="009E0737">
        <w:rPr>
          <w:rFonts w:eastAsia="Times New Roman" w:cs="Times New Roman"/>
          <w:lang w:eastAsia="cs-CZ"/>
        </w:rPr>
        <w:t xml:space="preserve">této </w:t>
      </w:r>
      <w:r w:rsidR="008B1447" w:rsidRPr="009E0737">
        <w:rPr>
          <w:rFonts w:eastAsia="Times New Roman" w:cs="Times New Roman"/>
          <w:lang w:eastAsia="cs-CZ"/>
        </w:rPr>
        <w:t>Sml</w:t>
      </w:r>
      <w:r w:rsidRPr="009E0737">
        <w:rPr>
          <w:rFonts w:eastAsia="Times New Roman" w:cs="Times New Roman"/>
          <w:lang w:eastAsia="cs-CZ"/>
        </w:rPr>
        <w:t>ouvy.</w:t>
      </w:r>
    </w:p>
    <w:p w14:paraId="4A214B1F" w14:textId="1E814D59" w:rsidR="00D85C5B" w:rsidRPr="00074B37"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9E0737">
        <w:rPr>
          <w:rFonts w:eastAsia="Times New Roman" w:cs="Times New Roman"/>
          <w:lang w:eastAsia="cs-CZ"/>
        </w:rPr>
        <w:t xml:space="preserve">Předmět </w:t>
      </w:r>
      <w:r w:rsidRPr="00074B37">
        <w:rPr>
          <w:rFonts w:eastAsia="Times New Roman" w:cs="Times New Roman"/>
          <w:lang w:eastAsia="cs-CZ"/>
        </w:rPr>
        <w:t>koupě musí splňovat podmínky stanovené právními předpisy, normami ČSN</w:t>
      </w:r>
      <w:r w:rsidR="009E0737" w:rsidRPr="00074B37">
        <w:rPr>
          <w:rFonts w:eastAsia="Times New Roman" w:cs="Times New Roman"/>
          <w:lang w:eastAsia="cs-CZ"/>
        </w:rPr>
        <w:t xml:space="preserve"> a</w:t>
      </w:r>
      <w:r w:rsidRPr="00074B37">
        <w:rPr>
          <w:rFonts w:eastAsia="Times New Roman" w:cs="Times New Roman"/>
          <w:lang w:eastAsia="cs-CZ"/>
        </w:rPr>
        <w:t xml:space="preserve"> technickými </w:t>
      </w:r>
      <w:r w:rsidR="009E0737" w:rsidRPr="00074B37">
        <w:rPr>
          <w:rFonts w:eastAsia="Times New Roman" w:cs="Times New Roman"/>
          <w:lang w:eastAsia="cs-CZ"/>
        </w:rPr>
        <w:t>parametry</w:t>
      </w:r>
      <w:r w:rsidRPr="00074B37">
        <w:rPr>
          <w:rFonts w:eastAsia="Times New Roman" w:cs="Times New Roman"/>
          <w:lang w:eastAsia="cs-CZ"/>
        </w:rPr>
        <w:t xml:space="preserve"> uvedenými v příloze č</w:t>
      </w:r>
      <w:r w:rsidR="009E0737" w:rsidRPr="00074B37">
        <w:rPr>
          <w:rFonts w:eastAsia="Times New Roman" w:cs="Times New Roman"/>
          <w:lang w:eastAsia="cs-CZ"/>
        </w:rPr>
        <w:t xml:space="preserve">. 3 </w:t>
      </w:r>
      <w:r w:rsidRPr="00074B37">
        <w:rPr>
          <w:rFonts w:eastAsia="Times New Roman" w:cs="Times New Roman"/>
          <w:lang w:eastAsia="cs-CZ"/>
        </w:rPr>
        <w:t xml:space="preserve">této </w:t>
      </w:r>
      <w:r w:rsidR="008B1447" w:rsidRPr="00074B37">
        <w:rPr>
          <w:rFonts w:eastAsia="Times New Roman" w:cs="Times New Roman"/>
          <w:lang w:eastAsia="cs-CZ"/>
        </w:rPr>
        <w:t>Sml</w:t>
      </w:r>
      <w:r w:rsidRPr="00074B37">
        <w:rPr>
          <w:rFonts w:eastAsia="Times New Roman" w:cs="Times New Roman"/>
          <w:lang w:eastAsia="cs-CZ"/>
        </w:rPr>
        <w:t>ouvy.</w:t>
      </w:r>
    </w:p>
    <w:p w14:paraId="46F1124F" w14:textId="2C1185C9" w:rsidR="00D85C5B" w:rsidRPr="00074B37"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74B37">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717E19" w:rsidRDefault="00717E19" w:rsidP="0068187B">
      <w:pPr>
        <w:spacing w:after="0" w:line="276" w:lineRule="auto"/>
        <w:jc w:val="both"/>
        <w:rPr>
          <w:lang w:eastAsia="cs-CZ"/>
        </w:rPr>
      </w:pPr>
    </w:p>
    <w:p w14:paraId="5E5CE2AD" w14:textId="53979F8E" w:rsidR="008B2F5B" w:rsidRPr="000634B2"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0634B2">
        <w:t xml:space="preserve">Cena předmětu koupě je uvedena v příloze č. </w:t>
      </w:r>
      <w:r w:rsidR="000634B2" w:rsidRPr="000634B2">
        <w:rPr>
          <w:rFonts w:eastAsia="Times New Roman" w:cs="Times New Roman"/>
          <w:lang w:eastAsia="cs-CZ"/>
        </w:rPr>
        <w:t>3</w:t>
      </w:r>
      <w:r w:rsidRPr="000634B2">
        <w:t xml:space="preserve"> této Smlouvy.</w:t>
      </w:r>
    </w:p>
    <w:p w14:paraId="7725C329" w14:textId="7AD0FA73" w:rsidR="00782A52" w:rsidRPr="000634B2"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634B2">
        <w:rPr>
          <w:rFonts w:eastAsia="Times New Roman" w:cs="Times New Roman"/>
          <w:lang w:eastAsia="cs-CZ"/>
        </w:rPr>
        <w:t xml:space="preserve">Kupní cena bude uhrazena na základě </w:t>
      </w:r>
      <w:r w:rsidR="002B20CA" w:rsidRPr="000634B2">
        <w:rPr>
          <w:rFonts w:eastAsia="Times New Roman" w:cs="Times New Roman"/>
          <w:lang w:eastAsia="cs-CZ"/>
        </w:rPr>
        <w:t>dodacího listu.</w:t>
      </w:r>
    </w:p>
    <w:p w14:paraId="70884A3F" w14:textId="77777777" w:rsidR="00D85C5B" w:rsidRPr="0007659D" w:rsidRDefault="00D85C5B" w:rsidP="0068187B">
      <w:pPr>
        <w:pStyle w:val="Nadpis1"/>
        <w:numPr>
          <w:ilvl w:val="0"/>
          <w:numId w:val="23"/>
        </w:numPr>
        <w:spacing w:line="276" w:lineRule="auto"/>
        <w:jc w:val="both"/>
        <w:rPr>
          <w:rFonts w:eastAsia="Times New Roman"/>
          <w:lang w:eastAsia="cs-CZ"/>
        </w:rPr>
      </w:pPr>
      <w:r w:rsidRPr="0007659D">
        <w:rPr>
          <w:rFonts w:eastAsia="Times New Roman"/>
          <w:lang w:eastAsia="cs-CZ"/>
        </w:rPr>
        <w:t>Místo a doba dodání</w:t>
      </w:r>
    </w:p>
    <w:p w14:paraId="37954E98" w14:textId="635556ED" w:rsidR="00D85C5B" w:rsidRPr="0007659D" w:rsidRDefault="004117CD"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7659D">
        <w:rPr>
          <w:rFonts w:eastAsia="Times New Roman" w:cs="Times New Roman"/>
          <w:lang w:eastAsia="cs-CZ"/>
        </w:rPr>
        <w:t>Místa dodání jsou uvedena v příloze č. 2 této Smlouvy.</w:t>
      </w:r>
    </w:p>
    <w:p w14:paraId="53B1A76F" w14:textId="6402C272" w:rsidR="00BE2F45" w:rsidRPr="0007659D"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07659D">
        <w:rPr>
          <w:rFonts w:eastAsia="Times New Roman" w:cs="Times New Roman"/>
          <w:lang w:eastAsia="cs-CZ"/>
        </w:rPr>
        <w:t xml:space="preserve">Předmět koupě bude dodán do </w:t>
      </w:r>
      <w:r w:rsidR="004117CD" w:rsidRPr="0007659D">
        <w:rPr>
          <w:rFonts w:eastAsia="Times New Roman" w:cs="Times New Roman"/>
          <w:lang w:eastAsia="cs-CZ"/>
        </w:rPr>
        <w:t>3 měsíců od uveřejnění této Smlouvy v registru smluv.</w:t>
      </w:r>
    </w:p>
    <w:p w14:paraId="4D5A70EC" w14:textId="77777777" w:rsidR="00D85C5B" w:rsidRPr="006C6FBD" w:rsidRDefault="00D85C5B" w:rsidP="0068187B">
      <w:pPr>
        <w:pStyle w:val="Nadpis1"/>
        <w:numPr>
          <w:ilvl w:val="0"/>
          <w:numId w:val="23"/>
        </w:numPr>
        <w:spacing w:line="276" w:lineRule="auto"/>
        <w:jc w:val="both"/>
        <w:rPr>
          <w:rFonts w:eastAsia="Times New Roman"/>
          <w:lang w:eastAsia="cs-CZ"/>
        </w:rPr>
      </w:pPr>
      <w:r w:rsidRPr="006C6FBD">
        <w:rPr>
          <w:rFonts w:eastAsia="Times New Roman"/>
          <w:lang w:eastAsia="cs-CZ"/>
        </w:rPr>
        <w:t>Přeprava předmětu koupě</w:t>
      </w:r>
    </w:p>
    <w:p w14:paraId="21AAFB48" w14:textId="4D78E7CE" w:rsidR="00D85C5B" w:rsidRPr="006C6FBD" w:rsidRDefault="00D85C5B" w:rsidP="006C6FBD">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6C6FBD">
        <w:rPr>
          <w:rFonts w:eastAsia="Times New Roman" w:cs="Times New Roman"/>
          <w:lang w:eastAsia="cs-CZ"/>
        </w:rPr>
        <w:t>Pojištění se nevyžaduje.</w:t>
      </w:r>
      <w:r w:rsidR="00717E19" w:rsidRPr="006C6FBD">
        <w:rPr>
          <w:rFonts w:eastAsia="Times New Roman" w:cs="Times New Roman"/>
          <w:lang w:eastAsia="cs-CZ"/>
        </w:rPr>
        <w:t xml:space="preserve"> </w:t>
      </w:r>
    </w:p>
    <w:p w14:paraId="28FDFECD" w14:textId="26B88F74" w:rsidR="00D85C5B" w:rsidRPr="006C6FBD" w:rsidRDefault="006C6FBD" w:rsidP="006C6FBD">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6C6FBD">
        <w:rPr>
          <w:rFonts w:eastAsia="Times New Roman" w:cs="Times New Roman"/>
          <w:lang w:eastAsia="cs-CZ"/>
        </w:rPr>
        <w:t>Produkty budou dodávány primárně v jednorázových nevratných obalech. Pokud bude některý produkt dodáván v zálohovaném obalu, je dodavatel povinen takovýto obal v místě dodání zpět odebrat a vrátit zálohu za něj poskytnutou.</w:t>
      </w:r>
    </w:p>
    <w:p w14:paraId="3324C4C2" w14:textId="77777777" w:rsidR="00D85C5B" w:rsidRPr="003075ED" w:rsidRDefault="00D85C5B" w:rsidP="0068187B">
      <w:pPr>
        <w:pStyle w:val="Nadpis1"/>
        <w:numPr>
          <w:ilvl w:val="0"/>
          <w:numId w:val="23"/>
        </w:numPr>
        <w:spacing w:line="276" w:lineRule="auto"/>
        <w:jc w:val="both"/>
        <w:rPr>
          <w:rFonts w:eastAsia="Times New Roman"/>
          <w:lang w:eastAsia="cs-CZ"/>
        </w:rPr>
      </w:pPr>
      <w:r w:rsidRPr="003075ED">
        <w:rPr>
          <w:rFonts w:eastAsia="Times New Roman"/>
          <w:lang w:eastAsia="cs-CZ"/>
        </w:rPr>
        <w:t>Listiny (doklady)</w:t>
      </w:r>
    </w:p>
    <w:p w14:paraId="3F351793" w14:textId="2D58608D" w:rsidR="00AE4595" w:rsidRPr="003075ED"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3075ED">
        <w:rPr>
          <w:rFonts w:eastAsia="Times New Roman" w:cs="Times New Roman"/>
          <w:lang w:eastAsia="cs-CZ"/>
        </w:rPr>
        <w:t xml:space="preserve">Prodávající předá Kupujícímu </w:t>
      </w:r>
      <w:r w:rsidR="003075ED" w:rsidRPr="003075ED">
        <w:rPr>
          <w:rFonts w:eastAsia="Times New Roman" w:cs="Times New Roman"/>
          <w:lang w:eastAsia="cs-CZ"/>
        </w:rPr>
        <w:t>nezbytné</w:t>
      </w:r>
      <w:r w:rsidRPr="003075ED">
        <w:rPr>
          <w:rFonts w:eastAsia="Times New Roman" w:cs="Times New Roman"/>
          <w:lang w:eastAsia="cs-CZ"/>
        </w:rPr>
        <w:t xml:space="preserve"> listiny vztahující se k předmětu koupě</w:t>
      </w:r>
      <w:r w:rsidR="003075ED" w:rsidRPr="003075ED">
        <w:rPr>
          <w:rFonts w:eastAsia="Times New Roman" w:cs="Times New Roman"/>
          <w:lang w:eastAsia="cs-CZ"/>
        </w:rPr>
        <w:t>.</w:t>
      </w:r>
    </w:p>
    <w:p w14:paraId="4B70C07C" w14:textId="77777777" w:rsidR="00D85C5B" w:rsidRPr="003075ED" w:rsidRDefault="00D85C5B" w:rsidP="0068187B">
      <w:pPr>
        <w:pStyle w:val="Nadpis1"/>
        <w:numPr>
          <w:ilvl w:val="0"/>
          <w:numId w:val="23"/>
        </w:numPr>
        <w:spacing w:line="276" w:lineRule="auto"/>
        <w:jc w:val="both"/>
        <w:rPr>
          <w:rFonts w:eastAsia="Times New Roman"/>
          <w:lang w:eastAsia="cs-CZ"/>
        </w:rPr>
      </w:pPr>
      <w:r w:rsidRPr="003075ED">
        <w:rPr>
          <w:rFonts w:eastAsia="Times New Roman"/>
          <w:lang w:eastAsia="cs-CZ"/>
        </w:rPr>
        <w:t>Záruka</w:t>
      </w:r>
    </w:p>
    <w:p w14:paraId="5D812CA2" w14:textId="20C4036D" w:rsidR="00AE4595" w:rsidRPr="003075ED" w:rsidRDefault="00C7240D"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t>Záruka za jakost není požadována.</w:t>
      </w:r>
    </w:p>
    <w:p w14:paraId="2097C982" w14:textId="67A9E37E"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p>
    <w:p w14:paraId="7A1A44EF" w14:textId="3C686A83" w:rsidR="00A33BB9" w:rsidRPr="00E30A6F" w:rsidRDefault="00A33BB9" w:rsidP="0068187B">
      <w:pPr>
        <w:pStyle w:val="Odstavecseseznamem"/>
        <w:numPr>
          <w:ilvl w:val="1"/>
          <w:numId w:val="23"/>
        </w:numPr>
        <w:spacing w:line="276" w:lineRule="auto"/>
        <w:ind w:left="709" w:hanging="715"/>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č</w:t>
      </w:r>
      <w:r w:rsidR="00053AF5">
        <w:rPr>
          <w:highlight w:val="yellow"/>
          <w:lang w:eastAsia="cs-CZ"/>
        </w:rPr>
        <w:t>. 4</w:t>
      </w:r>
      <w:r w:rsidRPr="00E30A6F">
        <w:rPr>
          <w:highlight w:val="yellow"/>
          <w:lang w:eastAsia="cs-CZ"/>
        </w:rPr>
        <w:t xml:space="preserve"> této Smlouvy. </w:t>
      </w:r>
    </w:p>
    <w:p w14:paraId="1F2AAA3A" w14:textId="06DB4AAE" w:rsidR="00A33BB9" w:rsidRPr="00053AF5" w:rsidRDefault="00A33BB9" w:rsidP="00053AF5">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Prodávající ujišťuje Kupujícího, že Předmět koupě je prostý všech vad, jak právních, tak faktických.</w:t>
      </w:r>
    </w:p>
    <w:p w14:paraId="39AA8D61" w14:textId="77777777" w:rsidR="00B419A3" w:rsidRPr="00854A7C" w:rsidRDefault="00B419A3" w:rsidP="00B419A3">
      <w:pPr>
        <w:pStyle w:val="Odstavecseseznamem"/>
        <w:numPr>
          <w:ilvl w:val="1"/>
          <w:numId w:val="23"/>
        </w:numPr>
        <w:spacing w:line="276" w:lineRule="auto"/>
        <w:ind w:left="709" w:hanging="715"/>
        <w:jc w:val="both"/>
        <w:rPr>
          <w:lang w:eastAsia="cs-CZ"/>
        </w:rPr>
      </w:pPr>
      <w:r w:rsidRPr="00854A7C">
        <w:rPr>
          <w:lang w:eastAsia="cs-CZ"/>
        </w:rPr>
        <w:t>Kontaktními osobami Smluvních stran jsou</w:t>
      </w:r>
    </w:p>
    <w:p w14:paraId="5EFEA7FD" w14:textId="77777777" w:rsidR="00B419A3" w:rsidRPr="00854A7C" w:rsidRDefault="00B419A3" w:rsidP="00B419A3">
      <w:pPr>
        <w:pStyle w:val="Odstavecseseznamem"/>
        <w:numPr>
          <w:ilvl w:val="2"/>
          <w:numId w:val="27"/>
        </w:numPr>
        <w:spacing w:line="276" w:lineRule="auto"/>
        <w:jc w:val="both"/>
        <w:rPr>
          <w:rFonts w:eastAsia="Times New Roman" w:cs="Times New Roman"/>
          <w:lang w:eastAsia="cs-CZ"/>
        </w:rPr>
      </w:pPr>
      <w:r w:rsidRPr="00854A7C">
        <w:rPr>
          <w:rFonts w:eastAsia="Times New Roman" w:cs="Times New Roman"/>
          <w:lang w:eastAsia="cs-CZ"/>
        </w:rPr>
        <w:t>za Kupujícího</w:t>
      </w:r>
    </w:p>
    <w:p w14:paraId="6A7F885F" w14:textId="77777777" w:rsidR="00B419A3" w:rsidRPr="00854A7C" w:rsidRDefault="00B419A3" w:rsidP="00B419A3">
      <w:pPr>
        <w:pStyle w:val="Odstavecseseznamem"/>
        <w:spacing w:after="6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smluvních a obchodních: Ing. </w:t>
      </w:r>
      <w:r>
        <w:rPr>
          <w:rFonts w:eastAsia="Times New Roman" w:cs="Times New Roman"/>
          <w:lang w:eastAsia="cs-CZ"/>
        </w:rPr>
        <w:t>Vladimír Filip</w:t>
      </w:r>
      <w:r w:rsidRPr="00854A7C">
        <w:rPr>
          <w:rFonts w:eastAsia="Times New Roman" w:cs="Times New Roman"/>
          <w:lang w:eastAsia="cs-CZ"/>
        </w:rPr>
        <w:t xml:space="preserve">, tel. </w:t>
      </w:r>
      <w:r>
        <w:rPr>
          <w:rFonts w:eastAsia="Times New Roman" w:cs="Times New Roman"/>
          <w:lang w:eastAsia="cs-CZ"/>
        </w:rPr>
        <w:t>972 226 404</w:t>
      </w:r>
      <w:r w:rsidRPr="00854A7C">
        <w:rPr>
          <w:rFonts w:eastAsia="Times New Roman" w:cs="Times New Roman"/>
          <w:lang w:eastAsia="cs-CZ"/>
        </w:rPr>
        <w:t>, email:</w:t>
      </w:r>
      <w:r>
        <w:rPr>
          <w:rFonts w:eastAsia="Times New Roman" w:cs="Times New Roman"/>
          <w:lang w:eastAsia="cs-CZ"/>
        </w:rPr>
        <w:t> </w:t>
      </w:r>
      <w:hyperlink r:id="rId11" w:history="1">
        <w:r w:rsidRPr="00BD6982">
          <w:rPr>
            <w:rStyle w:val="Hypertextovodkaz"/>
            <w:rFonts w:eastAsia="Times New Roman" w:cs="Times New Roman"/>
            <w:lang w:eastAsia="cs-CZ"/>
          </w:rPr>
          <w:t>ORPHAsek@spravazeleznic.cz</w:t>
        </w:r>
      </w:hyperlink>
      <w:r w:rsidRPr="00854A7C">
        <w:rPr>
          <w:rFonts w:eastAsia="Times New Roman" w:cs="Times New Roman"/>
          <w:lang w:eastAsia="cs-CZ"/>
        </w:rPr>
        <w:t>,</w:t>
      </w:r>
    </w:p>
    <w:p w14:paraId="4E83DE49" w14:textId="35EBAF18" w:rsidR="00B419A3" w:rsidRPr="00765EB4" w:rsidRDefault="00B419A3" w:rsidP="00765EB4">
      <w:pPr>
        <w:pStyle w:val="Odstavecseseznamem"/>
        <w:spacing w:after="120" w:line="276" w:lineRule="auto"/>
        <w:ind w:left="1418" w:hanging="142"/>
        <w:contextualSpacing w:val="0"/>
        <w:rPr>
          <w:rFonts w:eastAsia="Times New Roman" w:cs="Times New Roman"/>
          <w:lang w:eastAsia="cs-CZ"/>
        </w:rPr>
      </w:pPr>
      <w:r w:rsidRPr="00854A7C">
        <w:rPr>
          <w:rFonts w:eastAsia="Times New Roman" w:cs="Times New Roman"/>
          <w:lang w:eastAsia="cs-CZ"/>
        </w:rPr>
        <w:t>-</w:t>
      </w:r>
      <w:r w:rsidRPr="00854A7C">
        <w:rPr>
          <w:rFonts w:eastAsia="Times New Roman" w:cs="Times New Roman"/>
          <w:lang w:eastAsia="cs-CZ"/>
        </w:rPr>
        <w:tab/>
        <w:t xml:space="preserve">ve věcech technických: </w:t>
      </w:r>
      <w:r>
        <w:rPr>
          <w:rFonts w:ascii="Verdana" w:hAnsi="Verdana" w:cstheme="minorHAnsi"/>
        </w:rPr>
        <w:t>Petr Janeš</w:t>
      </w:r>
      <w:r w:rsidRPr="00854A7C">
        <w:rPr>
          <w:rFonts w:eastAsia="Times New Roman" w:cs="Times New Roman"/>
          <w:lang w:eastAsia="cs-CZ"/>
        </w:rPr>
        <w:t xml:space="preserve">, tel.: </w:t>
      </w:r>
      <w:r>
        <w:rPr>
          <w:rFonts w:eastAsia="Times New Roman" w:cs="Times New Roman"/>
          <w:lang w:eastAsia="cs-CZ"/>
        </w:rPr>
        <w:t>721 949 304</w:t>
      </w:r>
      <w:r w:rsidRPr="00854A7C">
        <w:rPr>
          <w:rFonts w:eastAsia="Times New Roman" w:cs="Times New Roman"/>
          <w:lang w:eastAsia="cs-CZ"/>
        </w:rPr>
        <w:t>, email:</w:t>
      </w:r>
      <w:r>
        <w:rPr>
          <w:rFonts w:eastAsia="Times New Roman" w:cs="Times New Roman"/>
          <w:lang w:eastAsia="cs-CZ"/>
        </w:rPr>
        <w:t xml:space="preserve">  </w:t>
      </w:r>
      <w:hyperlink r:id="rId12" w:history="1">
        <w:r w:rsidRPr="00391F41">
          <w:rPr>
            <w:rStyle w:val="Hypertextovodkaz"/>
            <w:rFonts w:eastAsia="Times New Roman" w:cs="Times New Roman"/>
            <w:lang w:eastAsia="cs-CZ"/>
          </w:rPr>
          <w:t>Janes@spravazeleznic.cz</w:t>
        </w:r>
      </w:hyperlink>
      <w:r w:rsidR="00765EB4">
        <w:rPr>
          <w:rFonts w:eastAsia="Times New Roman" w:cs="Times New Roman"/>
          <w:lang w:eastAsia="cs-CZ"/>
        </w:rPr>
        <w:t>;</w:t>
      </w:r>
    </w:p>
    <w:p w14:paraId="5FEEEEAB" w14:textId="2DA90A5B" w:rsidR="00D85C5B" w:rsidRDefault="00B419A3" w:rsidP="00B419A3">
      <w:pPr>
        <w:pStyle w:val="Odstavecseseznamem"/>
        <w:numPr>
          <w:ilvl w:val="2"/>
          <w:numId w:val="27"/>
        </w:numPr>
        <w:spacing w:line="276" w:lineRule="auto"/>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Pr="006207FB">
        <w:rPr>
          <w:rFonts w:ascii="Verdana" w:hAnsi="Verdana"/>
          <w:highlight w:val="yellow"/>
        </w:rPr>
        <w:t>[DOPLNÍ PRODÁVAJÍCÍ]</w:t>
      </w:r>
    </w:p>
    <w:p w14:paraId="39ECEC0F" w14:textId="77777777" w:rsidR="008B2F5B" w:rsidRPr="009146AF" w:rsidRDefault="008B2F5B" w:rsidP="008B2F5B">
      <w:pPr>
        <w:pStyle w:val="11odst"/>
        <w:numPr>
          <w:ilvl w:val="1"/>
          <w:numId w:val="23"/>
        </w:numPr>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 xml:space="preserve">Zaslání Smlouvy správci registru smluv k uveřejnění v registru smluv zajišťuje obvykle Kupující. Nebude-li tato Smlouva zaslána k uveřejnění a/nebo uveřejněna prostřednictvím registru smluv, není žádná ze Smluvních stran oprávněna požadovat po </w:t>
      </w:r>
      <w:r w:rsidRPr="009146AF">
        <w:lastRenderedPageBreak/>
        <w:t>druhé Smluvní straně náhradu škody ani jiné újmy, která by jí v této souvislosti vznikla nebo vzniknout mohla.</w:t>
      </w:r>
    </w:p>
    <w:p w14:paraId="429B92C3" w14:textId="20C50CE0" w:rsidR="00263BB2" w:rsidRPr="009146AF" w:rsidRDefault="008B2F5B" w:rsidP="00916610">
      <w:pPr>
        <w:pStyle w:val="11odst"/>
        <w:numPr>
          <w:ilvl w:val="1"/>
          <w:numId w:val="23"/>
        </w:numPr>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0EA1CED1" w:rsidR="008B2F5B" w:rsidRPr="009146AF" w:rsidRDefault="008B2F5B" w:rsidP="008B2F5B">
      <w:pPr>
        <w:pStyle w:val="11odst"/>
        <w:numPr>
          <w:ilvl w:val="1"/>
          <w:numId w:val="23"/>
        </w:numPr>
      </w:pPr>
      <w:r w:rsidRPr="009146AF">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263BB2" w:rsidRPr="00263BB2">
        <w:rPr>
          <w:rFonts w:ascii="Verdana" w:eastAsia="Verdana" w:hAnsi="Verdana" w:cs="Verdana"/>
        </w:rPr>
        <w:t xml:space="preserve"> </w:t>
      </w:r>
      <w:r w:rsidR="00263BB2"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35DEE904" w14:textId="77777777" w:rsidR="008B2F5B"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Pr="00487E38" w:rsidRDefault="008B2F5B" w:rsidP="008B2F5B">
      <w:pPr>
        <w:pStyle w:val="Odstavecseseznamem"/>
        <w:numPr>
          <w:ilvl w:val="1"/>
          <w:numId w:val="23"/>
        </w:numPr>
        <w:spacing w:line="276" w:lineRule="auto"/>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4F25B4F" w14:textId="77777777" w:rsidR="00967A74" w:rsidRDefault="00967A74" w:rsidP="00487E38">
      <w:pPr>
        <w:pStyle w:val="Odstavecseseznamem"/>
        <w:spacing w:line="276" w:lineRule="auto"/>
        <w:ind w:left="792"/>
        <w:jc w:val="both"/>
        <w:rPr>
          <w:rFonts w:eastAsia="Times New Roman" w:cs="Times New Roman"/>
          <w:lang w:eastAsia="cs-CZ"/>
        </w:rPr>
      </w:pP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Prodávající prohlašuje, že není obchodní společností, ve které veřejný funkcionář uvedený v ust. § 2 odst. 1 písm. c) zákona č. 159/2006 Sb., o střetu zájmů, ve znění pozdějších předpisů (dále jen „</w:t>
      </w:r>
      <w:r w:rsidRPr="008A6A1D">
        <w:rPr>
          <w:rStyle w:val="Kurzvatun"/>
          <w:rFonts w:eastAsiaTheme="majorEastAsia"/>
          <w:i w:val="0"/>
        </w:rPr>
        <w:t>Zákon o střetu zájmů</w:t>
      </w:r>
      <w:r w:rsidRPr="00483C85">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600E8693" w:rsidR="008B2F5B" w:rsidRPr="003B16F0" w:rsidRDefault="00AC2D33"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w:t>
      </w:r>
      <w:r w:rsidRPr="003B16F0">
        <w:lastRenderedPageBreak/>
        <w:t>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43DE096D"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453065">
        <w:t>9.5</w:t>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w:t>
      </w:r>
      <w:r w:rsidRPr="00453065">
        <w:t>odstavce 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w:t>
      </w:r>
      <w:r w:rsidRPr="00453065">
        <w:t>výši 5 % procent z kupní</w:t>
      </w:r>
      <w:r w:rsidRPr="00483C85">
        <w:t xml:space="preserve"> ceny (cena bez DPH) sjednané dle této Smlouvy. Ustanovení § 2004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r>
        <w:rPr>
          <w:rFonts w:eastAsia="Times New Roman"/>
          <w:lang w:eastAsia="cs-CZ"/>
        </w:rPr>
        <w:t>Compliance</w:t>
      </w:r>
    </w:p>
    <w:p w14:paraId="2AD8BBED" w14:textId="50AD161B" w:rsidR="00B1367D" w:rsidRDefault="00B1367D" w:rsidP="00B1367D">
      <w:pPr>
        <w:pStyle w:val="11odst"/>
        <w:numPr>
          <w:ilvl w:val="1"/>
          <w:numId w:val="31"/>
        </w:numPr>
      </w:pPr>
      <w: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57AE3A34" w14:textId="189C6181" w:rsidR="00B1367D" w:rsidRDefault="00B1367D" w:rsidP="00B1367D">
      <w:pPr>
        <w:pStyle w:val="11odst"/>
        <w:numPr>
          <w:ilvl w:val="1"/>
          <w:numId w:val="31"/>
        </w:numPr>
      </w:pPr>
      <w:r>
        <w:t xml:space="preserve">Správa železnic, státní organizace, má výše uvedené dokumenty k dispozici na webových stránkách: </w:t>
      </w:r>
      <w:hyperlink r:id="rId13" w:history="1">
        <w:r w:rsidR="00C74777" w:rsidRPr="00D11CD4">
          <w:rPr>
            <w:rStyle w:val="Hypertextovodkaz"/>
          </w:rPr>
          <w:t>https://www.spravazeleznic.cz/o-nas/nezadouci-jednani-a-boj-s-korupci</w:t>
        </w:r>
      </w:hyperlink>
      <w:r>
        <w:t>.</w:t>
      </w:r>
    </w:p>
    <w:p w14:paraId="60E9EA1F" w14:textId="51FBC531" w:rsidR="00B1367D" w:rsidRDefault="00B1367D" w:rsidP="00B1367D">
      <w:pPr>
        <w:pStyle w:val="11odst"/>
        <w:numPr>
          <w:ilvl w:val="1"/>
          <w:numId w:val="31"/>
        </w:numPr>
      </w:pPr>
      <w:r>
        <w:lastRenderedPageBreak/>
        <w:t>Prodávající má výše uvedené dokumenty k dispozici na webových stránkách:</w:t>
      </w:r>
      <w:r w:rsidRPr="00453065">
        <w:t xml:space="preserve"> </w:t>
      </w:r>
      <w:r w:rsidRPr="00635481">
        <w:rPr>
          <w:highlight w:val="yellow"/>
        </w:rPr>
        <w:t>[doplní 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06D9B8F1" w:rsidR="00D85C5B" w:rsidRPr="00E30A6F" w:rsidRDefault="00AC2D33" w:rsidP="0068187B">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635481"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w:t>
      </w:r>
      <w:r w:rsidRPr="00635481">
        <w:rPr>
          <w:lang w:eastAsia="cs-CZ"/>
        </w:rPr>
        <w:t xml:space="preserve">Obchodní podmínky pouze odkáže, aniž by bylo třeba Obchodní podmínky činit fyzickou součástí vyhotovení </w:t>
      </w:r>
      <w:r w:rsidR="00FB5045" w:rsidRPr="00635481">
        <w:rPr>
          <w:lang w:eastAsia="cs-CZ"/>
        </w:rPr>
        <w:t>této S</w:t>
      </w:r>
      <w:r w:rsidRPr="00635481">
        <w:rPr>
          <w:lang w:eastAsia="cs-CZ"/>
        </w:rPr>
        <w:t>mlouvy, neboť Prodávajícímu již bude obsah Obchodních podmínek známý.</w:t>
      </w:r>
    </w:p>
    <w:p w14:paraId="23234826" w14:textId="5F285E86" w:rsidR="00D85C5B" w:rsidRPr="00635481" w:rsidRDefault="00D85C5B" w:rsidP="0068187B">
      <w:pPr>
        <w:pStyle w:val="Odstavecseseznamem"/>
        <w:numPr>
          <w:ilvl w:val="1"/>
          <w:numId w:val="23"/>
        </w:numPr>
        <w:spacing w:line="276" w:lineRule="auto"/>
        <w:ind w:left="709" w:hanging="715"/>
        <w:jc w:val="both"/>
        <w:rPr>
          <w:lang w:eastAsia="cs-CZ"/>
        </w:rPr>
      </w:pPr>
      <w:r w:rsidRPr="00635481">
        <w:rPr>
          <w:lang w:eastAsia="cs-CZ"/>
        </w:rPr>
        <w:t>Zvláštní pod</w:t>
      </w:r>
      <w:r w:rsidR="00FB5045" w:rsidRPr="00635481">
        <w:rPr>
          <w:lang w:eastAsia="cs-CZ"/>
        </w:rPr>
        <w:t>mínky, na které odkazuje tato S</w:t>
      </w:r>
      <w:r w:rsidRPr="00635481">
        <w:rPr>
          <w:lang w:eastAsia="cs-CZ"/>
        </w:rPr>
        <w:t>mlouva, mají přednost před zněním Obchodních podmínek, Obchodní podmínky se užijí v rozsahu, v jakém nejsou v rozporu s takovými zvláštními podmínkami.</w:t>
      </w:r>
    </w:p>
    <w:p w14:paraId="1B93A962" w14:textId="5F5DB0FF" w:rsidR="00635481" w:rsidRDefault="008B1447" w:rsidP="0068187B">
      <w:pPr>
        <w:pStyle w:val="Odstavecseseznamem"/>
        <w:numPr>
          <w:ilvl w:val="1"/>
          <w:numId w:val="23"/>
        </w:numPr>
        <w:spacing w:line="276" w:lineRule="auto"/>
        <w:ind w:left="709" w:hanging="715"/>
        <w:jc w:val="both"/>
        <w:rPr>
          <w:lang w:eastAsia="cs-CZ"/>
        </w:rPr>
      </w:pPr>
      <w:r w:rsidRPr="00635481">
        <w:rPr>
          <w:lang w:eastAsia="cs-CZ"/>
        </w:rPr>
        <w:t>Tato S</w:t>
      </w:r>
      <w:r w:rsidR="00D85C5B" w:rsidRPr="00635481">
        <w:rPr>
          <w:lang w:eastAsia="cs-CZ"/>
        </w:rPr>
        <w:t xml:space="preserve">mlouva nabývá platnosti okamžikem podpisu poslední ze </w:t>
      </w:r>
      <w:r w:rsidR="00FB5045" w:rsidRPr="00635481">
        <w:rPr>
          <w:lang w:eastAsia="cs-CZ"/>
        </w:rPr>
        <w:t>Sml</w:t>
      </w:r>
      <w:r w:rsidR="00D85C5B" w:rsidRPr="00635481">
        <w:rPr>
          <w:lang w:eastAsia="cs-CZ"/>
        </w:rPr>
        <w:t>uvních stran. Je-li Smlouva uveřejňována v registru smluv, nabývá účinnosti dnem uveřejnění v registru smluv, jinak je účinná od okamžiku uzavření.</w:t>
      </w:r>
    </w:p>
    <w:p w14:paraId="6323616E" w14:textId="4745ED2F" w:rsidR="00D85C5B" w:rsidRPr="00635481" w:rsidRDefault="00635481" w:rsidP="00635481">
      <w:pPr>
        <w:rPr>
          <w:lang w:eastAsia="cs-CZ"/>
        </w:rPr>
      </w:pPr>
      <w:r>
        <w:rPr>
          <w:lang w:eastAsia="cs-CZ"/>
        </w:rPr>
        <w:br w:type="page"/>
      </w:r>
    </w:p>
    <w:p w14:paraId="4C97FD66" w14:textId="77777777" w:rsidR="00635481" w:rsidRPr="00F942B4" w:rsidRDefault="00635481" w:rsidP="00635481">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F942B4">
        <w:rPr>
          <w:rFonts w:eastAsia="Times New Roman" w:cs="Times New Roman"/>
          <w:b/>
          <w:lang w:eastAsia="cs-CZ"/>
        </w:rPr>
        <w:lastRenderedPageBreak/>
        <w:t>Přílohy</w:t>
      </w:r>
    </w:p>
    <w:p w14:paraId="7DE10093" w14:textId="77777777" w:rsidR="00635481" w:rsidRPr="00F942B4" w:rsidRDefault="00635481" w:rsidP="00635481">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Obchodní podmínky ke Kupní smlouvě</w:t>
      </w:r>
    </w:p>
    <w:p w14:paraId="3BE01564" w14:textId="4E89F7FF" w:rsidR="00635481" w:rsidRPr="00F942B4" w:rsidRDefault="001455BE" w:rsidP="00635481">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Pr>
          <w:rFonts w:eastAsia="Times New Roman" w:cs="Times New Roman"/>
          <w:lang w:eastAsia="cs-CZ"/>
        </w:rPr>
        <w:t>Dodací místa</w:t>
      </w:r>
    </w:p>
    <w:p w14:paraId="1EA17F43" w14:textId="77777777" w:rsidR="00635481" w:rsidRPr="00F942B4" w:rsidRDefault="00635481" w:rsidP="00635481">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lang w:eastAsia="cs-CZ"/>
        </w:rPr>
        <w:t>Nabídkový ceník</w:t>
      </w:r>
    </w:p>
    <w:p w14:paraId="349BF054" w14:textId="77777777" w:rsidR="00635481" w:rsidRPr="00F942B4" w:rsidRDefault="00635481" w:rsidP="00635481">
      <w:pPr>
        <w:pStyle w:val="Plohy"/>
        <w:numPr>
          <w:ilvl w:val="0"/>
          <w:numId w:val="32"/>
        </w:numPr>
        <w:spacing w:before="0" w:after="0"/>
        <w:ind w:left="1276" w:hanging="1276"/>
        <w:rPr>
          <w:rFonts w:eastAsia="Times New Roman" w:cs="Times New Roman"/>
          <w:lang w:eastAsia="cs-CZ"/>
        </w:rPr>
      </w:pPr>
      <w:r w:rsidRPr="00F942B4">
        <w:rPr>
          <w:rFonts w:eastAsia="Times New Roman" w:cs="Times New Roman"/>
          <w:highlight w:val="yellow"/>
          <w:lang w:eastAsia="cs-CZ"/>
        </w:rPr>
        <w:t>Seznam poddodavatelů / Neobsazeno</w:t>
      </w:r>
    </w:p>
    <w:p w14:paraId="5D5F88D3" w14:textId="77777777" w:rsidR="00635481" w:rsidRPr="00F942B4" w:rsidRDefault="00635481" w:rsidP="00635481">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ascii="Verdana" w:hAnsi="Verdana"/>
          <w:color w:val="000000"/>
        </w:rPr>
        <w:t>Opatření pro postup v případě anonymního oznámení o NVS</w:t>
      </w:r>
      <w:r w:rsidRPr="00F942B4">
        <w:rPr>
          <w:rFonts w:eastAsia="Times New Roman" w:cs="Times New Roman"/>
          <w:lang w:eastAsia="cs-CZ"/>
        </w:rPr>
        <w:t xml:space="preserve"> </w:t>
      </w:r>
    </w:p>
    <w:p w14:paraId="3510FD57" w14:textId="77777777" w:rsidR="00635481" w:rsidRPr="00F942B4" w:rsidRDefault="00635481" w:rsidP="00635481">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F942B4">
        <w:rPr>
          <w:rFonts w:eastAsia="Times New Roman" w:cs="Times New Roman"/>
          <w:highlight w:val="yellow"/>
          <w:lang w:eastAsia="cs-CZ"/>
        </w:rPr>
        <w:t>Plná moc (pouze v případě zastoupení prodávajícího osobou na základě plné moci)</w:t>
      </w:r>
    </w:p>
    <w:p w14:paraId="67D3C1A7" w14:textId="77777777" w:rsidR="00635481" w:rsidRPr="00F942B4" w:rsidRDefault="00635481" w:rsidP="00635481">
      <w:pPr>
        <w:widowControl w:val="0"/>
        <w:overflowPunct w:val="0"/>
        <w:autoSpaceDE w:val="0"/>
        <w:autoSpaceDN w:val="0"/>
        <w:adjustRightInd w:val="0"/>
        <w:spacing w:after="0" w:line="276" w:lineRule="auto"/>
        <w:contextualSpacing/>
        <w:jc w:val="both"/>
        <w:textAlignment w:val="baseline"/>
        <w:rPr>
          <w:rFonts w:eastAsia="Times New Roman" w:cs="Times New Roman"/>
          <w:lang w:eastAsia="cs-CZ"/>
        </w:rPr>
      </w:pPr>
    </w:p>
    <w:p w14:paraId="41B915B6" w14:textId="77777777" w:rsidR="00635481" w:rsidRPr="00F942B4" w:rsidRDefault="00635481" w:rsidP="00635481">
      <w:pPr>
        <w:widowControl w:val="0"/>
        <w:spacing w:after="0" w:line="276" w:lineRule="auto"/>
        <w:jc w:val="both"/>
        <w:rPr>
          <w:rFonts w:asciiTheme="majorHAnsi" w:hAnsiTheme="majorHAnsi"/>
        </w:rPr>
      </w:pPr>
    </w:p>
    <w:p w14:paraId="7482AC20" w14:textId="77777777" w:rsidR="00635481" w:rsidRPr="00221465" w:rsidRDefault="00635481" w:rsidP="00635481">
      <w:pPr>
        <w:widowControl w:val="0"/>
        <w:spacing w:before="480"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54122CA1" w14:textId="77777777" w:rsidR="00635481" w:rsidRPr="00221465" w:rsidRDefault="00635481" w:rsidP="00635481">
      <w:pPr>
        <w:widowControl w:val="0"/>
        <w:spacing w:after="0" w:line="276" w:lineRule="auto"/>
        <w:jc w:val="both"/>
        <w:rPr>
          <w:rFonts w:asciiTheme="majorHAnsi" w:hAnsiTheme="majorHAnsi"/>
        </w:rPr>
      </w:pPr>
    </w:p>
    <w:p w14:paraId="5846F0A2" w14:textId="77777777" w:rsidR="00635481" w:rsidRDefault="00635481" w:rsidP="00635481">
      <w:pPr>
        <w:widowControl w:val="0"/>
        <w:spacing w:after="0" w:line="276" w:lineRule="auto"/>
        <w:jc w:val="both"/>
        <w:rPr>
          <w:rFonts w:asciiTheme="majorHAnsi" w:hAnsiTheme="majorHAnsi"/>
        </w:rPr>
      </w:pPr>
    </w:p>
    <w:p w14:paraId="348A5004" w14:textId="77777777" w:rsidR="00635481" w:rsidRPr="00221465" w:rsidRDefault="00635481" w:rsidP="00635481">
      <w:pPr>
        <w:widowControl w:val="0"/>
        <w:spacing w:after="0" w:line="276" w:lineRule="auto"/>
        <w:jc w:val="both"/>
        <w:rPr>
          <w:rFonts w:asciiTheme="majorHAnsi" w:hAnsiTheme="majorHAnsi"/>
        </w:rPr>
      </w:pPr>
    </w:p>
    <w:p w14:paraId="392C8923" w14:textId="77777777" w:rsidR="00635481" w:rsidRDefault="00635481" w:rsidP="00635481">
      <w:pPr>
        <w:pStyle w:val="Textbezodsazen"/>
        <w:spacing w:before="480" w:line="276" w:lineRule="auto"/>
      </w:pPr>
      <w:r>
        <w:tab/>
      </w:r>
      <w:r>
        <w:tab/>
      </w:r>
      <w:r>
        <w:tab/>
      </w:r>
      <w:r>
        <w:tab/>
      </w:r>
    </w:p>
    <w:p w14:paraId="7C95DBD4" w14:textId="77777777" w:rsidR="00635481" w:rsidRPr="00020376" w:rsidRDefault="00635481" w:rsidP="00635481">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7A121B">
        <w:rPr>
          <w:b/>
          <w:highlight w:val="yellow"/>
        </w:rPr>
        <w:t>[JMÉNO A PŘÍJMENÍ]</w:t>
      </w:r>
      <w:r w:rsidRPr="00020376">
        <w:rPr>
          <w:b/>
          <w:bCs/>
        </w:rPr>
        <w:tab/>
      </w:r>
    </w:p>
    <w:p w14:paraId="1C1F453C" w14:textId="77777777" w:rsidR="00635481" w:rsidRDefault="00635481" w:rsidP="00635481">
      <w:pPr>
        <w:pStyle w:val="Textbezodsazen"/>
        <w:spacing w:after="0" w:line="276" w:lineRule="auto"/>
      </w:pPr>
      <w:r>
        <w:t>ředitel Oblastního ředitelství Praha</w:t>
      </w:r>
      <w:r>
        <w:tab/>
      </w:r>
      <w:r>
        <w:tab/>
      </w:r>
      <w:r>
        <w:tab/>
      </w:r>
      <w:r w:rsidRPr="007A121B">
        <w:rPr>
          <w:highlight w:val="yellow"/>
        </w:rPr>
        <w:t>[FUNKCE]</w:t>
      </w:r>
    </w:p>
    <w:p w14:paraId="76AFD3F4" w14:textId="77777777" w:rsidR="00635481" w:rsidRDefault="00635481" w:rsidP="00635481">
      <w:pPr>
        <w:pStyle w:val="Textbezodsazen"/>
        <w:spacing w:line="276" w:lineRule="auto"/>
      </w:pPr>
      <w:r>
        <w:t>Správa železnic, státní organizace</w:t>
      </w:r>
      <w:r w:rsidDel="00931370">
        <w:t xml:space="preserve"> </w:t>
      </w:r>
      <w:r>
        <w:tab/>
      </w:r>
      <w:r>
        <w:tab/>
      </w:r>
      <w:r>
        <w:tab/>
      </w:r>
      <w:r w:rsidRPr="007A121B">
        <w:rPr>
          <w:highlight w:val="yellow"/>
        </w:rPr>
        <w:t>[NÁZEV SPOLEČNOSTI]</w:t>
      </w:r>
    </w:p>
    <w:p w14:paraId="0BAC8381" w14:textId="60A8F3A5" w:rsidR="00020376" w:rsidRPr="00A349F7" w:rsidRDefault="00020376" w:rsidP="00635481">
      <w:pPr>
        <w:widowControl w:val="0"/>
        <w:overflowPunct w:val="0"/>
        <w:autoSpaceDE w:val="0"/>
        <w:autoSpaceDN w:val="0"/>
        <w:adjustRightInd w:val="0"/>
        <w:spacing w:after="0" w:line="276" w:lineRule="auto"/>
        <w:jc w:val="both"/>
        <w:textAlignment w:val="baseline"/>
        <w:rPr>
          <w:rFonts w:eastAsia="Calibri" w:cs="Times New Roman"/>
          <w:sz w:val="16"/>
          <w:szCs w:val="16"/>
        </w:rPr>
      </w:pPr>
    </w:p>
    <w:sectPr w:rsidR="00020376" w:rsidRPr="00A349F7" w:rsidSect="00203E3C">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8712" w14:textId="77777777" w:rsidR="000F220F" w:rsidRDefault="000F220F" w:rsidP="00962258">
      <w:pPr>
        <w:spacing w:after="0" w:line="240" w:lineRule="auto"/>
      </w:pPr>
      <w:r>
        <w:separator/>
      </w:r>
    </w:p>
    <w:p w14:paraId="18848FAA" w14:textId="77777777" w:rsidR="000F220F" w:rsidRDefault="000F220F"/>
  </w:endnote>
  <w:endnote w:type="continuationSeparator" w:id="0">
    <w:p w14:paraId="71BC6A4B" w14:textId="77777777" w:rsidR="000F220F" w:rsidRDefault="000F220F" w:rsidP="00962258">
      <w:pPr>
        <w:spacing w:after="0" w:line="240" w:lineRule="auto"/>
      </w:pPr>
      <w:r>
        <w:continuationSeparator/>
      </w:r>
    </w:p>
    <w:p w14:paraId="6446B39C" w14:textId="77777777" w:rsidR="000F220F" w:rsidRDefault="000F2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02943" w14:textId="77777777" w:rsidR="000F220F" w:rsidRDefault="000F220F" w:rsidP="00962258">
      <w:pPr>
        <w:spacing w:after="0" w:line="240" w:lineRule="auto"/>
      </w:pPr>
      <w:r>
        <w:separator/>
      </w:r>
    </w:p>
    <w:p w14:paraId="500BD970" w14:textId="77777777" w:rsidR="000F220F" w:rsidRDefault="000F220F"/>
  </w:footnote>
  <w:footnote w:type="continuationSeparator" w:id="0">
    <w:p w14:paraId="5B9E3A43" w14:textId="77777777" w:rsidR="000F220F" w:rsidRDefault="000F220F" w:rsidP="00962258">
      <w:pPr>
        <w:spacing w:after="0" w:line="240" w:lineRule="auto"/>
      </w:pPr>
      <w:r>
        <w:continuationSeparator/>
      </w:r>
    </w:p>
    <w:p w14:paraId="602E15A6" w14:textId="77777777" w:rsidR="000F220F" w:rsidRDefault="000F22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0"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596435B"/>
    <w:multiLevelType w:val="hybridMultilevel"/>
    <w:tmpl w:val="68E0EC58"/>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8"/>
  </w:num>
  <w:num w:numId="4" w16cid:durableId="2022776552">
    <w:abstractNumId w:val="22"/>
  </w:num>
  <w:num w:numId="5" w16cid:durableId="1061906980">
    <w:abstractNumId w:val="12"/>
  </w:num>
  <w:num w:numId="6" w16cid:durableId="2071801337">
    <w:abstractNumId w:val="9"/>
  </w:num>
  <w:num w:numId="7" w16cid:durableId="1173102662">
    <w:abstractNumId w:val="16"/>
  </w:num>
  <w:num w:numId="8" w16cid:durableId="1325939469">
    <w:abstractNumId w:val="21"/>
  </w:num>
  <w:num w:numId="9" w16cid:durableId="76827786">
    <w:abstractNumId w:val="25"/>
  </w:num>
  <w:num w:numId="10" w16cid:durableId="1373769551">
    <w:abstractNumId w:val="18"/>
  </w:num>
  <w:num w:numId="11" w16cid:durableId="20402768">
    <w:abstractNumId w:val="12"/>
  </w:num>
  <w:num w:numId="12" w16cid:durableId="334462635">
    <w:abstractNumId w:val="4"/>
  </w:num>
  <w:num w:numId="13" w16cid:durableId="1748838351">
    <w:abstractNumId w:val="12"/>
  </w:num>
  <w:num w:numId="14" w16cid:durableId="1944802285">
    <w:abstractNumId w:val="12"/>
  </w:num>
  <w:num w:numId="15" w16cid:durableId="2142066096">
    <w:abstractNumId w:val="12"/>
  </w:num>
  <w:num w:numId="16" w16cid:durableId="329064998">
    <w:abstractNumId w:val="12"/>
  </w:num>
  <w:num w:numId="17" w16cid:durableId="22439693">
    <w:abstractNumId w:val="3"/>
  </w:num>
  <w:num w:numId="18" w16cid:durableId="1315643604">
    <w:abstractNumId w:val="0"/>
  </w:num>
  <w:num w:numId="19" w16cid:durableId="251284153">
    <w:abstractNumId w:val="11"/>
  </w:num>
  <w:num w:numId="20" w16cid:durableId="867180905">
    <w:abstractNumId w:val="6"/>
  </w:num>
  <w:num w:numId="21" w16cid:durableId="1941137228">
    <w:abstractNumId w:val="17"/>
  </w:num>
  <w:num w:numId="22" w16cid:durableId="458769278">
    <w:abstractNumId w:val="13"/>
  </w:num>
  <w:num w:numId="23" w16cid:durableId="740955220">
    <w:abstractNumId w:val="24"/>
  </w:num>
  <w:num w:numId="24" w16cid:durableId="412820969">
    <w:abstractNumId w:val="19"/>
  </w:num>
  <w:num w:numId="25" w16cid:durableId="206987943">
    <w:abstractNumId w:val="2"/>
  </w:num>
  <w:num w:numId="26" w16cid:durableId="1234318165">
    <w:abstractNumId w:val="20"/>
  </w:num>
  <w:num w:numId="27" w16cid:durableId="411316696">
    <w:abstractNumId w:val="15"/>
  </w:num>
  <w:num w:numId="28" w16cid:durableId="1799299940">
    <w:abstractNumId w:val="14"/>
  </w:num>
  <w:num w:numId="29" w16cid:durableId="356396483">
    <w:abstractNumId w:val="7"/>
  </w:num>
  <w:num w:numId="30" w16cid:durableId="615870147">
    <w:abstractNumId w:val="6"/>
  </w:num>
  <w:num w:numId="31" w16cid:durableId="855575565">
    <w:abstractNumId w:val="10"/>
  </w:num>
  <w:num w:numId="32" w16cid:durableId="71724068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53AF5"/>
    <w:rsid w:val="00054D01"/>
    <w:rsid w:val="000634B2"/>
    <w:rsid w:val="00065284"/>
    <w:rsid w:val="00072C1E"/>
    <w:rsid w:val="00074B37"/>
    <w:rsid w:val="0007659D"/>
    <w:rsid w:val="00092B31"/>
    <w:rsid w:val="000C4C91"/>
    <w:rsid w:val="000C5DA0"/>
    <w:rsid w:val="000D0B07"/>
    <w:rsid w:val="000D1379"/>
    <w:rsid w:val="000D290E"/>
    <w:rsid w:val="000D4601"/>
    <w:rsid w:val="000E23A7"/>
    <w:rsid w:val="000E2FC1"/>
    <w:rsid w:val="000E44E3"/>
    <w:rsid w:val="000E4F4B"/>
    <w:rsid w:val="000F220F"/>
    <w:rsid w:val="000F674A"/>
    <w:rsid w:val="00100821"/>
    <w:rsid w:val="0010693F"/>
    <w:rsid w:val="00111360"/>
    <w:rsid w:val="001137C9"/>
    <w:rsid w:val="00114472"/>
    <w:rsid w:val="00116413"/>
    <w:rsid w:val="001165AF"/>
    <w:rsid w:val="001455BE"/>
    <w:rsid w:val="00152EC6"/>
    <w:rsid w:val="001550BC"/>
    <w:rsid w:val="001605B9"/>
    <w:rsid w:val="00160A1E"/>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3372A"/>
    <w:rsid w:val="00263BB2"/>
    <w:rsid w:val="00280E07"/>
    <w:rsid w:val="00287059"/>
    <w:rsid w:val="002A5E9C"/>
    <w:rsid w:val="002A77EB"/>
    <w:rsid w:val="002B20CA"/>
    <w:rsid w:val="002B378D"/>
    <w:rsid w:val="002C02D9"/>
    <w:rsid w:val="002C31BF"/>
    <w:rsid w:val="002C400D"/>
    <w:rsid w:val="002D08B1"/>
    <w:rsid w:val="002D6C3D"/>
    <w:rsid w:val="002E0CD7"/>
    <w:rsid w:val="00306957"/>
    <w:rsid w:val="00306A57"/>
    <w:rsid w:val="003075ED"/>
    <w:rsid w:val="003119BE"/>
    <w:rsid w:val="00315979"/>
    <w:rsid w:val="00317167"/>
    <w:rsid w:val="00322681"/>
    <w:rsid w:val="003330E9"/>
    <w:rsid w:val="00341DCF"/>
    <w:rsid w:val="00346E96"/>
    <w:rsid w:val="00357BC6"/>
    <w:rsid w:val="003710EB"/>
    <w:rsid w:val="00385A72"/>
    <w:rsid w:val="003956C6"/>
    <w:rsid w:val="003A63EE"/>
    <w:rsid w:val="003A7A56"/>
    <w:rsid w:val="003B39EC"/>
    <w:rsid w:val="003C7CDA"/>
    <w:rsid w:val="003D06BE"/>
    <w:rsid w:val="004117CD"/>
    <w:rsid w:val="00411F6C"/>
    <w:rsid w:val="0041746F"/>
    <w:rsid w:val="0043728F"/>
    <w:rsid w:val="004413AA"/>
    <w:rsid w:val="00441430"/>
    <w:rsid w:val="00441A7A"/>
    <w:rsid w:val="004468A2"/>
    <w:rsid w:val="00450F07"/>
    <w:rsid w:val="00453065"/>
    <w:rsid w:val="00453CD3"/>
    <w:rsid w:val="00460660"/>
    <w:rsid w:val="004624A6"/>
    <w:rsid w:val="004801C5"/>
    <w:rsid w:val="00483C85"/>
    <w:rsid w:val="00486107"/>
    <w:rsid w:val="00487E38"/>
    <w:rsid w:val="00491827"/>
    <w:rsid w:val="00493B1B"/>
    <w:rsid w:val="004A7CE3"/>
    <w:rsid w:val="004B348C"/>
    <w:rsid w:val="004C3FD2"/>
    <w:rsid w:val="004C4399"/>
    <w:rsid w:val="004C787C"/>
    <w:rsid w:val="004E143C"/>
    <w:rsid w:val="004E19DE"/>
    <w:rsid w:val="004E3A53"/>
    <w:rsid w:val="004F4B9B"/>
    <w:rsid w:val="00503D4E"/>
    <w:rsid w:val="00505366"/>
    <w:rsid w:val="00511AB9"/>
    <w:rsid w:val="0052316A"/>
    <w:rsid w:val="00523EA7"/>
    <w:rsid w:val="00526404"/>
    <w:rsid w:val="005442C8"/>
    <w:rsid w:val="00553375"/>
    <w:rsid w:val="005606E1"/>
    <w:rsid w:val="00566CDA"/>
    <w:rsid w:val="005736B7"/>
    <w:rsid w:val="0057392E"/>
    <w:rsid w:val="00573F5F"/>
    <w:rsid w:val="00575E5A"/>
    <w:rsid w:val="00587BFD"/>
    <w:rsid w:val="005935C5"/>
    <w:rsid w:val="00593AE5"/>
    <w:rsid w:val="00597D00"/>
    <w:rsid w:val="005B76DD"/>
    <w:rsid w:val="005D5624"/>
    <w:rsid w:val="005D7514"/>
    <w:rsid w:val="005D77DE"/>
    <w:rsid w:val="005F1404"/>
    <w:rsid w:val="005F294E"/>
    <w:rsid w:val="005F2CA1"/>
    <w:rsid w:val="005F67F7"/>
    <w:rsid w:val="0061068E"/>
    <w:rsid w:val="006207FB"/>
    <w:rsid w:val="00621BA8"/>
    <w:rsid w:val="00621C78"/>
    <w:rsid w:val="00623216"/>
    <w:rsid w:val="00635481"/>
    <w:rsid w:val="00660AD3"/>
    <w:rsid w:val="00660FBE"/>
    <w:rsid w:val="0067279B"/>
    <w:rsid w:val="00673324"/>
    <w:rsid w:val="00677B7F"/>
    <w:rsid w:val="00677BC8"/>
    <w:rsid w:val="0068187B"/>
    <w:rsid w:val="00685874"/>
    <w:rsid w:val="006A5570"/>
    <w:rsid w:val="006A689C"/>
    <w:rsid w:val="006B3D79"/>
    <w:rsid w:val="006C6FBD"/>
    <w:rsid w:val="006D229F"/>
    <w:rsid w:val="006D73E6"/>
    <w:rsid w:val="006D7AFE"/>
    <w:rsid w:val="006E0578"/>
    <w:rsid w:val="006E314D"/>
    <w:rsid w:val="006F3C20"/>
    <w:rsid w:val="007061F8"/>
    <w:rsid w:val="00710723"/>
    <w:rsid w:val="00717E19"/>
    <w:rsid w:val="00723ED1"/>
    <w:rsid w:val="00730859"/>
    <w:rsid w:val="00743525"/>
    <w:rsid w:val="0074484D"/>
    <w:rsid w:val="00754149"/>
    <w:rsid w:val="007576A4"/>
    <w:rsid w:val="0076286B"/>
    <w:rsid w:val="00765EB4"/>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26D49"/>
    <w:rsid w:val="00863089"/>
    <w:rsid w:val="008659F3"/>
    <w:rsid w:val="00886D4B"/>
    <w:rsid w:val="00893FF1"/>
    <w:rsid w:val="00895406"/>
    <w:rsid w:val="008A3568"/>
    <w:rsid w:val="008B1447"/>
    <w:rsid w:val="008B2F5B"/>
    <w:rsid w:val="008D03B9"/>
    <w:rsid w:val="008D6B46"/>
    <w:rsid w:val="008D7F35"/>
    <w:rsid w:val="008F18D6"/>
    <w:rsid w:val="008F2302"/>
    <w:rsid w:val="00904780"/>
    <w:rsid w:val="009146AF"/>
    <w:rsid w:val="00916610"/>
    <w:rsid w:val="00922385"/>
    <w:rsid w:val="009223DF"/>
    <w:rsid w:val="00923E73"/>
    <w:rsid w:val="00926B03"/>
    <w:rsid w:val="00926EA5"/>
    <w:rsid w:val="00936091"/>
    <w:rsid w:val="00940D8A"/>
    <w:rsid w:val="009461FB"/>
    <w:rsid w:val="00962258"/>
    <w:rsid w:val="009678B7"/>
    <w:rsid w:val="00967A74"/>
    <w:rsid w:val="0097556C"/>
    <w:rsid w:val="009768EC"/>
    <w:rsid w:val="009833E1"/>
    <w:rsid w:val="00986E0C"/>
    <w:rsid w:val="009900CE"/>
    <w:rsid w:val="0099128F"/>
    <w:rsid w:val="00992D9C"/>
    <w:rsid w:val="00995CB5"/>
    <w:rsid w:val="00996CB8"/>
    <w:rsid w:val="009B14A9"/>
    <w:rsid w:val="009B2E97"/>
    <w:rsid w:val="009B7042"/>
    <w:rsid w:val="009D448B"/>
    <w:rsid w:val="009D5BC0"/>
    <w:rsid w:val="009E0737"/>
    <w:rsid w:val="009E07F4"/>
    <w:rsid w:val="009F392E"/>
    <w:rsid w:val="00A24EC2"/>
    <w:rsid w:val="00A33BB9"/>
    <w:rsid w:val="00A349F7"/>
    <w:rsid w:val="00A453A2"/>
    <w:rsid w:val="00A57C0A"/>
    <w:rsid w:val="00A606A7"/>
    <w:rsid w:val="00A6177B"/>
    <w:rsid w:val="00A66136"/>
    <w:rsid w:val="00A87725"/>
    <w:rsid w:val="00A91C7A"/>
    <w:rsid w:val="00A96888"/>
    <w:rsid w:val="00AA4CBB"/>
    <w:rsid w:val="00AA52E0"/>
    <w:rsid w:val="00AA65FA"/>
    <w:rsid w:val="00AA7351"/>
    <w:rsid w:val="00AA7C61"/>
    <w:rsid w:val="00AC2D33"/>
    <w:rsid w:val="00AD056F"/>
    <w:rsid w:val="00AD6731"/>
    <w:rsid w:val="00AE4595"/>
    <w:rsid w:val="00B03CF9"/>
    <w:rsid w:val="00B07E71"/>
    <w:rsid w:val="00B1367D"/>
    <w:rsid w:val="00B15D0D"/>
    <w:rsid w:val="00B23BE3"/>
    <w:rsid w:val="00B25AED"/>
    <w:rsid w:val="00B419A3"/>
    <w:rsid w:val="00B43218"/>
    <w:rsid w:val="00B50D1C"/>
    <w:rsid w:val="00B56FC3"/>
    <w:rsid w:val="00B66B8D"/>
    <w:rsid w:val="00B75EE1"/>
    <w:rsid w:val="00B77481"/>
    <w:rsid w:val="00B8518B"/>
    <w:rsid w:val="00BB519C"/>
    <w:rsid w:val="00BC51D3"/>
    <w:rsid w:val="00BD32CD"/>
    <w:rsid w:val="00BD7E91"/>
    <w:rsid w:val="00BE2F45"/>
    <w:rsid w:val="00BE5BC0"/>
    <w:rsid w:val="00C02D0A"/>
    <w:rsid w:val="00C03A6E"/>
    <w:rsid w:val="00C03A71"/>
    <w:rsid w:val="00C14266"/>
    <w:rsid w:val="00C15656"/>
    <w:rsid w:val="00C1728A"/>
    <w:rsid w:val="00C24C30"/>
    <w:rsid w:val="00C25307"/>
    <w:rsid w:val="00C337B9"/>
    <w:rsid w:val="00C3718B"/>
    <w:rsid w:val="00C44F6A"/>
    <w:rsid w:val="00C47AE3"/>
    <w:rsid w:val="00C51087"/>
    <w:rsid w:val="00C5519C"/>
    <w:rsid w:val="00C61AEC"/>
    <w:rsid w:val="00C63CB5"/>
    <w:rsid w:val="00C7240D"/>
    <w:rsid w:val="00C72B6B"/>
    <w:rsid w:val="00C74777"/>
    <w:rsid w:val="00C82BF5"/>
    <w:rsid w:val="00C874A3"/>
    <w:rsid w:val="00C97707"/>
    <w:rsid w:val="00CA4013"/>
    <w:rsid w:val="00CA468C"/>
    <w:rsid w:val="00CB3AD5"/>
    <w:rsid w:val="00CC1601"/>
    <w:rsid w:val="00CD16B7"/>
    <w:rsid w:val="00CD1FC4"/>
    <w:rsid w:val="00CD6337"/>
    <w:rsid w:val="00CE7733"/>
    <w:rsid w:val="00CF153D"/>
    <w:rsid w:val="00CF51DB"/>
    <w:rsid w:val="00D043A4"/>
    <w:rsid w:val="00D126E0"/>
    <w:rsid w:val="00D202F8"/>
    <w:rsid w:val="00D21061"/>
    <w:rsid w:val="00D24C92"/>
    <w:rsid w:val="00D33ABD"/>
    <w:rsid w:val="00D34022"/>
    <w:rsid w:val="00D36EA8"/>
    <w:rsid w:val="00D37801"/>
    <w:rsid w:val="00D4108E"/>
    <w:rsid w:val="00D46CC9"/>
    <w:rsid w:val="00D6163D"/>
    <w:rsid w:val="00D617A3"/>
    <w:rsid w:val="00D6524B"/>
    <w:rsid w:val="00D711D1"/>
    <w:rsid w:val="00D77DE5"/>
    <w:rsid w:val="00D831A3"/>
    <w:rsid w:val="00D85C5B"/>
    <w:rsid w:val="00D86AB9"/>
    <w:rsid w:val="00DC41AD"/>
    <w:rsid w:val="00DC5A0B"/>
    <w:rsid w:val="00DC75F3"/>
    <w:rsid w:val="00DD46F3"/>
    <w:rsid w:val="00DE56F2"/>
    <w:rsid w:val="00DF116D"/>
    <w:rsid w:val="00DF73C6"/>
    <w:rsid w:val="00E1474F"/>
    <w:rsid w:val="00E17FE7"/>
    <w:rsid w:val="00E30A6F"/>
    <w:rsid w:val="00E3757A"/>
    <w:rsid w:val="00E46AF7"/>
    <w:rsid w:val="00E55BA0"/>
    <w:rsid w:val="00E60DBC"/>
    <w:rsid w:val="00E7068E"/>
    <w:rsid w:val="00E967DA"/>
    <w:rsid w:val="00EA1DA7"/>
    <w:rsid w:val="00EB104F"/>
    <w:rsid w:val="00EC0CCD"/>
    <w:rsid w:val="00ED14BD"/>
    <w:rsid w:val="00ED3219"/>
    <w:rsid w:val="00EE2021"/>
    <w:rsid w:val="00EF3E59"/>
    <w:rsid w:val="00EF7A06"/>
    <w:rsid w:val="00F010DC"/>
    <w:rsid w:val="00F02E2E"/>
    <w:rsid w:val="00F0533E"/>
    <w:rsid w:val="00F1048D"/>
    <w:rsid w:val="00F12DEC"/>
    <w:rsid w:val="00F137BA"/>
    <w:rsid w:val="00F14B62"/>
    <w:rsid w:val="00F1715C"/>
    <w:rsid w:val="00F1768A"/>
    <w:rsid w:val="00F20995"/>
    <w:rsid w:val="00F30576"/>
    <w:rsid w:val="00F310F8"/>
    <w:rsid w:val="00F35939"/>
    <w:rsid w:val="00F45607"/>
    <w:rsid w:val="00F614AB"/>
    <w:rsid w:val="00F63543"/>
    <w:rsid w:val="00F659EB"/>
    <w:rsid w:val="00F86BA6"/>
    <w:rsid w:val="00F919AE"/>
    <w:rsid w:val="00F960D0"/>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nes@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PHAsek@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3.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6</Pages>
  <Words>2080</Words>
  <Characters>12276</Characters>
  <Application>Microsoft Office Word</Application>
  <DocSecurity>0</DocSecurity>
  <Lines>102</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Měřínská Aneta</cp:lastModifiedBy>
  <cp:revision>68</cp:revision>
  <cp:lastPrinted>2024-02-08T10:57:00Z</cp:lastPrinted>
  <dcterms:created xsi:type="dcterms:W3CDTF">2023-07-10T07:39:00Z</dcterms:created>
  <dcterms:modified xsi:type="dcterms:W3CDTF">2026-08-13T06:29:00Z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